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Электронные учебники и мультимедийные приложения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360"/>
        <w:rPr/>
      </w:pPr>
      <w:r>
        <w:rPr/>
        <w:t>Издательства ведут огромную научно-исследовательскую работу по формированию информационно-образовательной среды современного образования, инновационных учебно-методических комплексов, отвечающих требованиям XXI века, по созданию нового поколения учебников, учебников-навигаторов, электронных учебных пособий, мультмедийных приложений в современном информационном пространстве для реализации качественного и эффективного учебного процесса.</w:t>
      </w:r>
    </w:p>
    <w:p>
      <w:pPr>
        <w:pStyle w:val="Normal"/>
        <w:rPr/>
      </w:pPr>
      <w:r>
        <w:rPr/>
      </w:r>
    </w:p>
    <w:p>
      <w:pPr>
        <w:pStyle w:val="Normal"/>
        <w:ind w:firstLine="360"/>
        <w:rPr/>
      </w:pPr>
      <w:r>
        <w:rPr/>
        <w:t>Электронные учебники, мультимедийные приложения, новинки электронных пособий помогут педагогам:</w:t>
      </w:r>
    </w:p>
    <w:p>
      <w:pPr>
        <w:pStyle w:val="Normal"/>
        <w:numPr>
          <w:ilvl w:val="0"/>
          <w:numId w:val="1"/>
        </w:numPr>
        <w:rPr/>
      </w:pPr>
      <w:r>
        <w:rPr/>
        <w:t>воспользоваться разработками готовых уроков, презентаций по материалам учебников, которые сопровождаются обширными дополнительными материалами;</w:t>
      </w:r>
    </w:p>
    <w:p>
      <w:pPr>
        <w:pStyle w:val="Normal"/>
        <w:numPr>
          <w:ilvl w:val="0"/>
          <w:numId w:val="1"/>
        </w:numPr>
        <w:rPr/>
      </w:pPr>
      <w:r>
        <w:rPr/>
        <w:t>работать с информационными объектами, такими как анимация, видеофрагменты, трехмерные модели, виртуальные лаборатории, интерактивные тесты;</w:t>
      </w:r>
    </w:p>
    <w:p>
      <w:pPr>
        <w:pStyle w:val="Normal"/>
        <w:numPr>
          <w:ilvl w:val="0"/>
          <w:numId w:val="1"/>
        </w:numPr>
        <w:rPr/>
      </w:pPr>
      <w:r>
        <w:rPr/>
        <w:t>редактировать информационные объекты, которые могут быть расширены педагогом или учеником фотографиями, рисунками, видеофрагментами, созданными в стандартных приложениях;</w:t>
      </w:r>
    </w:p>
    <w:p>
      <w:pPr>
        <w:pStyle w:val="Normal"/>
        <w:numPr>
          <w:ilvl w:val="0"/>
          <w:numId w:val="1"/>
        </w:numPr>
        <w:rPr/>
      </w:pPr>
      <w:r>
        <w:rPr/>
        <w:t>ознакомиться с библиотекой образовательных ресурсов.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Учебно-методические комплекты, разрабатываемые издательствами, ориентируют педагогов и школьников на работу в открытой информационной среде. Например,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Издательство «Дрофа»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-360" w:leader="none"/>
        </w:tabs>
        <w:ind w:left="360" w:hanging="360"/>
        <w:rPr/>
      </w:pPr>
      <w:r>
        <w:rPr/>
        <w:t xml:space="preserve">Каталог: </w:t>
      </w:r>
      <w:hyperlink r:id="rId2">
        <w:r>
          <w:rPr>
            <w:rStyle w:val="InternetLink"/>
          </w:rPr>
          <w:t>http://www.drofa.ru/cat</w:t>
        </w:r>
      </w:hyperlink>
      <w:r>
        <w:rPr/>
        <w:t xml:space="preserve">, </w:t>
      </w:r>
      <w:hyperlink r:id="rId3">
        <w:r>
          <w:rPr>
            <w:rStyle w:val="InternetLink"/>
          </w:rPr>
          <w:t>http://www.drofa.ru/buy/rukarta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Новинки: </w:t>
      </w:r>
      <w:hyperlink r:id="rId4">
        <w:r>
          <w:rPr>
            <w:rStyle w:val="InternetLink"/>
          </w:rPr>
          <w:t>http://www.drofa.ru/catnews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3. Мультимедийные приложения к учебникам: </w:t>
      </w:r>
      <w:hyperlink r:id="rId5">
        <w:r>
          <w:rPr>
            <w:rStyle w:val="InternetLink"/>
          </w:rPr>
          <w:t>http://www.drofa.ru/catnews/dl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4. Бесплатные электронные приложения к учебникам: </w:t>
      </w:r>
      <w:hyperlink r:id="rId6">
        <w:r>
          <w:rPr>
            <w:rStyle w:val="InternetLink"/>
          </w:rPr>
          <w:t>http://www.drofa.ru/catnews/dl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Издательство «Просвещение»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1. Каталог электронных приложений: </w:t>
      </w:r>
      <w:hyperlink r:id="rId7">
        <w:r>
          <w:rPr>
            <w:rStyle w:val="InternetLink"/>
          </w:rPr>
          <w:t>http://www.prosv.ru/catalog.aspx?ob_no=209&lt;ype=21829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Новинки: </w:t>
      </w:r>
      <w:hyperlink r:id="rId8">
        <w:r>
          <w:rPr>
            <w:rStyle w:val="InternetLink"/>
          </w:rPr>
          <w:t>http://www.prosv.ru/about.aspx?ob_no=222&amp;d_no=41615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3. Электронные пособия: </w:t>
      </w:r>
      <w:hyperlink r:id="rId9">
        <w:r>
          <w:rPr>
            <w:rStyle w:val="InternetLink"/>
          </w:rPr>
          <w:t>http://www.prosv.ru/info.aspx?ob_no=7037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4. Бесплатные электронные приложения к учебникам </w:t>
      </w:r>
      <w:hyperlink r:id="rId10">
        <w:r>
          <w:rPr>
            <w:rStyle w:val="InternetLink"/>
          </w:rPr>
          <w:t>http://www.prosv.ru/umk/spotlight/info.aspx?ob_no=16495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Издательство «Ассоциация XXI век»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1. Каталог: </w:t>
      </w:r>
      <w:hyperlink r:id="rId11">
        <w:r>
          <w:rPr>
            <w:rStyle w:val="InternetLink"/>
          </w:rPr>
          <w:t>http://book-for-school.ru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Новинки: </w:t>
      </w:r>
      <w:hyperlink r:id="rId12">
        <w:r>
          <w:rPr>
            <w:rStyle w:val="InternetLink"/>
          </w:rPr>
          <w:t>http://book-for-school.ru/company/news.php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3. Электронное сопровождение: </w:t>
      </w:r>
      <w:hyperlink r:id="rId13">
        <w:r>
          <w:rPr>
            <w:rStyle w:val="InternetLink"/>
          </w:rPr>
          <w:t>http://main-school.umk-garmoniya.ru/electronic_support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4. Бесплатные электронные ресурсы: </w:t>
      </w:r>
      <w:hyperlink r:id="rId14">
        <w:r>
          <w:rPr>
            <w:rStyle w:val="InternetLink"/>
          </w:rPr>
          <w:t>http://main-school.umk-garmoniya.ru/electronic_support</w:t>
        </w:r>
      </w:hyperlink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Издательство «Академкнига»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1. Каталог: </w:t>
      </w:r>
      <w:r>
        <w:fldChar w:fldCharType="begin"/>
      </w:r>
      <w:r>
        <w:rPr>
          <w:rStyle w:val="InternetLink"/>
        </w:rPr>
        <w:instrText> HYPERLINK "http://www.akademkniga.ru/catalog/15/" \l "?arrFilter_22_3260818684=Y&amp;set_filter=Y"</w:instrText>
      </w:r>
      <w:r>
        <w:rPr>
          <w:rStyle w:val="InternetLink"/>
        </w:rPr>
        <w:fldChar w:fldCharType="separate"/>
      </w:r>
      <w:r>
        <w:rPr>
          <w:rStyle w:val="InternetLink"/>
        </w:rPr>
        <w:t>http://www.akademkniga.ru/catalog/15/#?arrFilter_22_3260818684=Y&amp;set_filter=Y</w:t>
      </w:r>
      <w:r>
        <w:rPr>
          <w:rStyle w:val="InternetLink"/>
        </w:rP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Новинки: </w:t>
      </w:r>
      <w:r>
        <w:fldChar w:fldCharType="begin"/>
      </w:r>
      <w:r>
        <w:rPr>
          <w:rStyle w:val="InternetLink"/>
        </w:rPr>
        <w:instrText> HYPERLINK "http://www.akademkniga.ru/catalog/15/" \l "?arrFilter_22_3260818684=Y&amp;"</w:instrText>
      </w:r>
      <w:r>
        <w:rPr>
          <w:rStyle w:val="InternetLink"/>
        </w:rPr>
        <w:fldChar w:fldCharType="separate"/>
      </w:r>
      <w:r>
        <w:rPr>
          <w:rStyle w:val="InternetLink"/>
        </w:rPr>
        <w:t>http://www.akademkniga.ru/catalog/15/#?arrFilter_22_3260818684=Y&amp;</w:t>
      </w:r>
      <w:r>
        <w:rPr>
          <w:rStyle w:val="InternetLink"/>
        </w:rP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3. Электронный образовательный комплекс «Живой урок»: </w:t>
      </w:r>
      <w:hyperlink r:id="rId15">
        <w:r>
          <w:rPr>
            <w:rStyle w:val="InternetLink"/>
          </w:rPr>
          <w:t>http://live-st.ru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4. Демоверсия: </w:t>
      </w:r>
      <w:hyperlink r:id="rId16">
        <w:r>
          <w:rPr>
            <w:rStyle w:val="InternetLink"/>
          </w:rPr>
          <w:t>http://live-st.ru/items.asp?id=13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Издательство «Русское слово»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1. Каталог: </w:t>
      </w:r>
      <w:hyperlink r:id="rId17">
        <w:r>
          <w:rPr>
            <w:rStyle w:val="InternetLink"/>
          </w:rPr>
          <w:t>http://xn----dtbhthpdbkkaet.xn--p1ai/methodical/catalogs.php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Новинки: </w:t>
      </w:r>
      <w:hyperlink r:id="rId18">
        <w:r>
          <w:rPr>
            <w:rStyle w:val="InternetLink"/>
          </w:rPr>
          <w:t>http://xn----dtbhthpdbkkaet.xn--p1ai/Novinki/novinki.php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3. Электронные учебники: </w:t>
      </w:r>
      <w:hyperlink r:id="rId19">
        <w:r>
          <w:rPr>
            <w:rStyle w:val="InternetLink"/>
          </w:rPr>
          <w:t>http://xn----dtbhthpdbkkaet.xn--p1ai/El_uchebniki/El_uchebniki.php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4. Демоверсия: </w:t>
      </w:r>
      <w:hyperlink r:id="rId20">
        <w:r>
          <w:rPr>
            <w:rStyle w:val="InternetLink"/>
          </w:rPr>
          <w:t>http://русское-слово.рф/demo/geo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Издательство «БИНОМ. Лаборатория знаний»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1. Каталог ЭУ и ЭП: http://lbz.ru/files; </w:t>
      </w:r>
      <w:hyperlink r:id="rId21">
        <w:r>
          <w:rPr>
            <w:rStyle w:val="InternetLink"/>
          </w:rPr>
          <w:t>http://lbz.ru/e-books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Новинки: </w:t>
      </w:r>
      <w:hyperlink r:id="rId22">
        <w:r>
          <w:rPr>
            <w:rStyle w:val="InternetLink"/>
          </w:rPr>
          <w:t>http://lbz.ru/books/276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3. Электронная школа «Бином»: </w:t>
      </w:r>
      <w:hyperlink r:id="rId23">
        <w:r>
          <w:rPr>
            <w:rStyle w:val="InternetLink"/>
          </w:rPr>
          <w:t>http://binom.cm.ru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/>
        <w:t xml:space="preserve">4. Демоверсия: </w:t>
      </w:r>
      <w:hyperlink r:id="rId24">
        <w:r>
          <w:rPr>
            <w:rStyle w:val="InternetLink"/>
          </w:rPr>
          <w:t>http://cm.ru/demo</w:t>
        </w:r>
      </w:hyperlink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Издательство «ВЕНТАНА ГРАФ»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1. Каталог: </w:t>
      </w:r>
      <w:hyperlink r:id="rId25">
        <w:r>
          <w:rPr>
            <w:rStyle w:val="InternetLink"/>
          </w:rPr>
          <w:t>http://www.vgf.ru/pokupatelju/katalog.aspx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Новости: </w:t>
      </w:r>
      <w:hyperlink r:id="rId26">
        <w:r>
          <w:rPr>
            <w:rStyle w:val="InternetLink"/>
          </w:rPr>
          <w:t>http://www.vgf.ru/glavnaja.aspx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3. Электронные пособия: </w:t>
      </w:r>
      <w:hyperlink r:id="rId27">
        <w:r>
          <w:rPr>
            <w:rStyle w:val="InternetLink"/>
          </w:rPr>
          <w:t>http://www.vgf.ru/pokupatelju/DigitalKatalog.aspx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4. Система УМК: </w:t>
      </w:r>
      <w:hyperlink r:id="rId28">
        <w:r>
          <w:rPr>
            <w:rStyle w:val="InternetLink"/>
          </w:rPr>
          <w:t>http://www.vgf.ru/pedagogu/Metod.aspx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Издательство «Мнемозина»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1. Каталог учебной литературы: </w:t>
      </w:r>
      <w:hyperlink r:id="rId29">
        <w:r>
          <w:rPr>
            <w:rStyle w:val="InternetLink"/>
          </w:rPr>
          <w:t>http://www.mnemozina.ru/work/catalog</w:t>
        </w:r>
      </w:hyperlink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Новинки: </w:t>
      </w:r>
      <w:hyperlink r:id="rId30">
        <w:r>
          <w:rPr>
            <w:rStyle w:val="InternetLink"/>
          </w:rPr>
          <w:t>http://www.mnemozina.ru/work/1103/1113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3. Мультимедия: </w:t>
      </w:r>
      <w:hyperlink r:id="rId31">
        <w:r>
          <w:rPr>
            <w:rStyle w:val="InternetLink"/>
          </w:rPr>
          <w:t>http://www.mnemozina.ru/work/3365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4. Демоверсия: </w:t>
      </w:r>
      <w:hyperlink r:id="rId32">
        <w:r>
          <w:rPr>
            <w:rStyle w:val="InternetLink"/>
          </w:rPr>
          <w:t>http://www.mnemozina.ru/work/3365/3457</w:t>
        </w:r>
      </w:hyperlink>
    </w:p>
    <w:p>
      <w:pPr>
        <w:pStyle w:val="Normal"/>
        <w:rPr/>
      </w:pPr>
      <w:r>
        <w:rPr/>
      </w:r>
    </w:p>
    <w:sectPr>
      <w:type w:val="nextPage"/>
      <w:pgSz w:w="11906" w:h="16838"/>
      <w:pgMar w:left="1080" w:right="850" w:header="0" w:top="539" w:footer="0" w:bottom="5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rFonts w:cs="Times New Roman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>
      <w:rFonts w:ascii="Symbol" w:hAnsi="Symbol" w:cs="Times New Roman"/>
      <w:color w:val="00000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InternetLink">
    <w:name w:val="Internet Link"/>
    <w:basedOn w:val="Style14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rofa.ru/cat" TargetMode="External"/><Relationship Id="rId3" Type="http://schemas.openxmlformats.org/officeDocument/2006/relationships/hyperlink" Target="http://www.drofa.ru/buy/rukarta" TargetMode="External"/><Relationship Id="rId4" Type="http://schemas.openxmlformats.org/officeDocument/2006/relationships/hyperlink" Target="http://www.drofa.ru/catnews" TargetMode="External"/><Relationship Id="rId5" Type="http://schemas.openxmlformats.org/officeDocument/2006/relationships/hyperlink" Target="http://www.drofa.ru/catnews/dl" TargetMode="External"/><Relationship Id="rId6" Type="http://schemas.openxmlformats.org/officeDocument/2006/relationships/hyperlink" Target="http://www.drofa.ru/catnews/dl" TargetMode="External"/><Relationship Id="rId7" Type="http://schemas.openxmlformats.org/officeDocument/2006/relationships/hyperlink" Target="http://www.prosv.ru/catalog.aspx?ob_no=209&lt;ype=21829" TargetMode="External"/><Relationship Id="rId8" Type="http://schemas.openxmlformats.org/officeDocument/2006/relationships/hyperlink" Target="http://www.prosv.ru/about.aspx?ob_no=222&amp;d_no=41615" TargetMode="External"/><Relationship Id="rId9" Type="http://schemas.openxmlformats.org/officeDocument/2006/relationships/hyperlink" Target="http://www.prosv.ru/info.aspx?ob_no=7037" TargetMode="External"/><Relationship Id="rId10" Type="http://schemas.openxmlformats.org/officeDocument/2006/relationships/hyperlink" Target="http://www.prosv.ru/umk/spotlight/info.aspx?ob_no=16495" TargetMode="External"/><Relationship Id="rId11" Type="http://schemas.openxmlformats.org/officeDocument/2006/relationships/hyperlink" Target="http://book-for-school.ru/" TargetMode="External"/><Relationship Id="rId12" Type="http://schemas.openxmlformats.org/officeDocument/2006/relationships/hyperlink" Target="http://book-for-school.ru/company/news.php" TargetMode="External"/><Relationship Id="rId13" Type="http://schemas.openxmlformats.org/officeDocument/2006/relationships/hyperlink" Target="http://main-school.umk-garmoniya.ru/electronic_support" TargetMode="External"/><Relationship Id="rId14" Type="http://schemas.openxmlformats.org/officeDocument/2006/relationships/hyperlink" Target="http://main-school.umk-garmoniya.ru/electronic_support" TargetMode="External"/><Relationship Id="rId15" Type="http://schemas.openxmlformats.org/officeDocument/2006/relationships/hyperlink" Target="http://live-st.ru/" TargetMode="External"/><Relationship Id="rId16" Type="http://schemas.openxmlformats.org/officeDocument/2006/relationships/hyperlink" Target="http://live-st.ru/items.asp?id=13" TargetMode="External"/><Relationship Id="rId17" Type="http://schemas.openxmlformats.org/officeDocument/2006/relationships/hyperlink" Target="http://xn----dtbhthpdbkkaet.xn--p1ai/methodical/catalogs.php" TargetMode="External"/><Relationship Id="rId18" Type="http://schemas.openxmlformats.org/officeDocument/2006/relationships/hyperlink" Target="http://xn----dtbhthpdbkkaet.xn--p1ai/Novinki/novinki.php" TargetMode="External"/><Relationship Id="rId19" Type="http://schemas.openxmlformats.org/officeDocument/2006/relationships/hyperlink" Target="http://xn----dtbhthpdbkkaet.xn--p1ai/El_uchebniki/El_uchebniki.php" TargetMode="External"/><Relationship Id="rId20" Type="http://schemas.openxmlformats.org/officeDocument/2006/relationships/hyperlink" Target="" TargetMode="External"/><Relationship Id="rId21" Type="http://schemas.openxmlformats.org/officeDocument/2006/relationships/hyperlink" Target="http://lbz.ru/e-books" TargetMode="External"/><Relationship Id="rId22" Type="http://schemas.openxmlformats.org/officeDocument/2006/relationships/hyperlink" Target="http://lbz.ru/books/276" TargetMode="External"/><Relationship Id="rId23" Type="http://schemas.openxmlformats.org/officeDocument/2006/relationships/hyperlink" Target="http://binom.cm.ru/" TargetMode="External"/><Relationship Id="rId24" Type="http://schemas.openxmlformats.org/officeDocument/2006/relationships/hyperlink" Target="http://cm.ru/demo" TargetMode="External"/><Relationship Id="rId25" Type="http://schemas.openxmlformats.org/officeDocument/2006/relationships/hyperlink" Target="http://www.vgf.ru/pokupatelju/katalog.aspx" TargetMode="External"/><Relationship Id="rId26" Type="http://schemas.openxmlformats.org/officeDocument/2006/relationships/hyperlink" Target="http://www.vgf.ru/glavnaja.aspx" TargetMode="External"/><Relationship Id="rId27" Type="http://schemas.openxmlformats.org/officeDocument/2006/relationships/hyperlink" Target="http://www.vgf.ru/pokupatelju/DigitalKatalog.aspx" TargetMode="External"/><Relationship Id="rId28" Type="http://schemas.openxmlformats.org/officeDocument/2006/relationships/hyperlink" Target="http://www.vgf.ru/pedagogu/Metod.aspx" TargetMode="External"/><Relationship Id="rId29" Type="http://schemas.openxmlformats.org/officeDocument/2006/relationships/hyperlink" Target="http://www.mnemozina.ru/work/catalog" TargetMode="External"/><Relationship Id="rId30" Type="http://schemas.openxmlformats.org/officeDocument/2006/relationships/hyperlink" Target="http://www.mnemozina.ru/work/1103/1113" TargetMode="External"/><Relationship Id="rId31" Type="http://schemas.openxmlformats.org/officeDocument/2006/relationships/hyperlink" Target="http://www.mnemozina.ru/work/3365" TargetMode="External"/><Relationship Id="rId32" Type="http://schemas.openxmlformats.org/officeDocument/2006/relationships/hyperlink" Target="http://www.mnemozina.ru/work/3365/3457" TargetMode="External"/><Relationship Id="rId33" Type="http://schemas.openxmlformats.org/officeDocument/2006/relationships/numbering" Target="numbering.xml"/><Relationship Id="rId34" Type="http://schemas.openxmlformats.org/officeDocument/2006/relationships/fontTable" Target="fontTable.xml"/><Relationship Id="rId3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LibreOffice/6.1.3.2$Linux_X86_64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2017-02-20T19:50:00Z</dcterms:created>
  <dc:creator>Ruslik</dc:creator>
  <dc:description/>
  <cp:keywords/>
  <dc:language>en-US</dc:language>
  <cp:lastModifiedBy>Руслик</cp:lastModifiedBy>
  <dcterms:modified xsi:type="dcterms:W3CDTF">2017-05-12T21:54:00Z</dcterms:modified>
  <cp:revision>3</cp:revision>
  <dc:subject/>
  <dc:title/>
</cp:coreProperties>
</file>